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D9" w:rsidRDefault="00ED7321" w:rsidP="00ED7321">
      <w:pPr>
        <w:pStyle w:val="NormalWeb"/>
        <w:spacing w:before="0" w:beforeAutospacing="0" w:after="0" w:afterAutospacing="0"/>
        <w:rPr>
          <w:rFonts w:asciiTheme="minorHAnsi" w:hAnsiTheme="minorHAnsi" w:cs="Tahoma"/>
        </w:rPr>
      </w:pPr>
      <w:bookmarkStart w:id="0" w:name="_GoBack"/>
      <w:r w:rsidRPr="00ED7321">
        <w:rPr>
          <w:rFonts w:asciiTheme="minorHAnsi" w:hAnsiTheme="minorHAnsi" w:cs="Tahoma"/>
          <w:bCs/>
        </w:rPr>
        <w:t>Contracting Out and Privatization</w:t>
      </w:r>
      <w:r w:rsidR="00053AD9">
        <w:rPr>
          <w:rFonts w:asciiTheme="minorHAnsi" w:hAnsiTheme="minorHAnsi" w:cs="Tahoma"/>
          <w:bCs/>
        </w:rPr>
        <w:t xml:space="preserve"> workshop</w:t>
      </w:r>
      <w:r w:rsidRPr="00ED7321">
        <w:rPr>
          <w:rFonts w:asciiTheme="minorHAnsi" w:hAnsiTheme="minorHAnsi" w:cs="Tahoma"/>
        </w:rPr>
        <w:t xml:space="preserve"> </w:t>
      </w:r>
    </w:p>
    <w:bookmarkEnd w:id="0"/>
    <w:p w:rsidR="00ED7321" w:rsidRPr="00ED7321" w:rsidRDefault="00AE2EA6" w:rsidP="00ED7321">
      <w:pPr>
        <w:pStyle w:val="NormalWeb"/>
        <w:spacing w:before="0" w:beforeAutospacing="0" w:after="0" w:afterAutospacing="0"/>
        <w:rPr>
          <w:rFonts w:asciiTheme="minorHAnsi" w:hAnsiTheme="minorHAnsi" w:cs="Tahoma"/>
          <w:bCs/>
        </w:rPr>
      </w:pPr>
      <w:r>
        <w:rPr>
          <w:rFonts w:asciiTheme="minorHAnsi" w:hAnsiTheme="minorHAnsi" w:cs="Tahoma"/>
          <w:bCs/>
        </w:rPr>
        <w:t>CUPE Ontario Spring School</w:t>
      </w:r>
    </w:p>
    <w:p w:rsidR="00ED7321" w:rsidRPr="00ED7321" w:rsidRDefault="00053AD9" w:rsidP="00ED7321">
      <w:pPr>
        <w:pStyle w:val="NormalWeb"/>
        <w:spacing w:before="0" w:beforeAutospacing="0" w:after="0" w:afterAutospacing="0"/>
        <w:rPr>
          <w:rFonts w:asciiTheme="minorHAnsi" w:hAnsiTheme="minorHAnsi" w:cs="Tahoma"/>
          <w:bCs/>
        </w:rPr>
      </w:pPr>
      <w:r>
        <w:rPr>
          <w:rFonts w:asciiTheme="minorHAnsi" w:hAnsiTheme="minorHAnsi" w:cs="Tahoma"/>
          <w:bCs/>
        </w:rPr>
        <w:t xml:space="preserve">Held in Toronto from </w:t>
      </w:r>
      <w:r w:rsidR="00ED7321" w:rsidRPr="00ED7321">
        <w:rPr>
          <w:rFonts w:asciiTheme="minorHAnsi" w:hAnsiTheme="minorHAnsi" w:cs="Tahoma"/>
          <w:bCs/>
        </w:rPr>
        <w:t>February 24</w:t>
      </w:r>
      <w:r w:rsidR="00ED7321" w:rsidRPr="00ED7321">
        <w:rPr>
          <w:rFonts w:asciiTheme="minorHAnsi" w:hAnsiTheme="minorHAnsi" w:cs="Tahoma"/>
          <w:bCs/>
          <w:vertAlign w:val="superscript"/>
        </w:rPr>
        <w:t>th</w:t>
      </w:r>
      <w:r>
        <w:rPr>
          <w:rFonts w:asciiTheme="minorHAnsi" w:hAnsiTheme="minorHAnsi" w:cs="Tahoma"/>
          <w:bCs/>
        </w:rPr>
        <w:t xml:space="preserve"> </w:t>
      </w:r>
      <w:r w:rsidR="00ED7321" w:rsidRPr="00ED7321">
        <w:rPr>
          <w:rFonts w:asciiTheme="minorHAnsi" w:hAnsiTheme="minorHAnsi" w:cs="Tahoma"/>
          <w:bCs/>
        </w:rPr>
        <w:t>to Sunday, March 1</w:t>
      </w:r>
      <w:r w:rsidR="00ED7321" w:rsidRPr="00ED7321">
        <w:rPr>
          <w:rFonts w:asciiTheme="minorHAnsi" w:hAnsiTheme="minorHAnsi" w:cs="Tahoma"/>
          <w:bCs/>
          <w:vertAlign w:val="superscript"/>
        </w:rPr>
        <w:t>st</w:t>
      </w:r>
      <w:r>
        <w:rPr>
          <w:rFonts w:asciiTheme="minorHAnsi" w:hAnsiTheme="minorHAnsi" w:cs="Tahoma"/>
          <w:bCs/>
        </w:rPr>
        <w:t>, 2015</w:t>
      </w:r>
    </w:p>
    <w:p w:rsidR="00ED7321" w:rsidRDefault="00ED7321">
      <w:pPr>
        <w:rPr>
          <w:sz w:val="24"/>
          <w:szCs w:val="24"/>
        </w:rPr>
      </w:pPr>
    </w:p>
    <w:p w:rsidR="00516457" w:rsidRDefault="00053AD9" w:rsidP="00B40754">
      <w:pPr>
        <w:jc w:val="both"/>
        <w:rPr>
          <w:sz w:val="24"/>
          <w:szCs w:val="24"/>
        </w:rPr>
      </w:pPr>
      <w:r>
        <w:rPr>
          <w:sz w:val="24"/>
          <w:szCs w:val="24"/>
        </w:rPr>
        <w:t>COPE 491 pai</w:t>
      </w:r>
      <w:r w:rsidR="00AE2EA6">
        <w:rPr>
          <w:sz w:val="24"/>
          <w:szCs w:val="24"/>
        </w:rPr>
        <w:t>d my registration fee to participate in the workshop "Contracting Out a</w:t>
      </w:r>
      <w:r>
        <w:rPr>
          <w:sz w:val="24"/>
          <w:szCs w:val="24"/>
        </w:rPr>
        <w:t xml:space="preserve">nd Privatization", </w:t>
      </w:r>
      <w:r w:rsidR="00516457">
        <w:rPr>
          <w:sz w:val="24"/>
          <w:szCs w:val="24"/>
        </w:rPr>
        <w:t xml:space="preserve">I </w:t>
      </w:r>
      <w:r w:rsidR="00AE2EA6">
        <w:rPr>
          <w:sz w:val="24"/>
          <w:szCs w:val="24"/>
        </w:rPr>
        <w:t xml:space="preserve">took two vacation days because </w:t>
      </w:r>
      <w:r w:rsidR="00283DF5">
        <w:rPr>
          <w:sz w:val="24"/>
          <w:szCs w:val="24"/>
        </w:rPr>
        <w:t xml:space="preserve">the current Director of </w:t>
      </w:r>
      <w:r w:rsidR="00AE2EA6">
        <w:rPr>
          <w:sz w:val="24"/>
          <w:szCs w:val="24"/>
        </w:rPr>
        <w:t xml:space="preserve">CUPE Ontario </w:t>
      </w:r>
      <w:r>
        <w:rPr>
          <w:sz w:val="24"/>
          <w:szCs w:val="24"/>
        </w:rPr>
        <w:t xml:space="preserve">Regional Office </w:t>
      </w:r>
      <w:r w:rsidR="00AE2EA6">
        <w:rPr>
          <w:sz w:val="24"/>
          <w:szCs w:val="24"/>
        </w:rPr>
        <w:t xml:space="preserve">did not approve the days off with pay </w:t>
      </w:r>
      <w:r>
        <w:rPr>
          <w:sz w:val="24"/>
          <w:szCs w:val="24"/>
        </w:rPr>
        <w:t xml:space="preserve">that </w:t>
      </w:r>
      <w:r w:rsidR="00283DF5">
        <w:rPr>
          <w:sz w:val="24"/>
          <w:szCs w:val="24"/>
        </w:rPr>
        <w:t>I needed,</w:t>
      </w:r>
      <w:r>
        <w:rPr>
          <w:sz w:val="24"/>
          <w:szCs w:val="24"/>
        </w:rPr>
        <w:t xml:space="preserve"> it was denied </w:t>
      </w:r>
      <w:r w:rsidR="00516457">
        <w:rPr>
          <w:sz w:val="24"/>
          <w:szCs w:val="24"/>
        </w:rPr>
        <w:t xml:space="preserve">arguing that </w:t>
      </w:r>
      <w:r w:rsidR="00372344" w:rsidRPr="00372344">
        <w:rPr>
          <w:sz w:val="24"/>
          <w:szCs w:val="24"/>
        </w:rPr>
        <w:t>Section 16.14 of our Collecti</w:t>
      </w:r>
      <w:r>
        <w:rPr>
          <w:sz w:val="24"/>
          <w:szCs w:val="24"/>
        </w:rPr>
        <w:t>ve</w:t>
      </w:r>
      <w:r w:rsidR="00283DF5">
        <w:rPr>
          <w:sz w:val="24"/>
          <w:szCs w:val="24"/>
        </w:rPr>
        <w:t xml:space="preserve"> Agreement does not applicable to my request</w:t>
      </w:r>
      <w:r w:rsidR="00372344" w:rsidRPr="00372344">
        <w:rPr>
          <w:sz w:val="24"/>
          <w:szCs w:val="24"/>
        </w:rPr>
        <w:t>.</w:t>
      </w:r>
      <w:r w:rsidR="00283DF5">
        <w:rPr>
          <w:sz w:val="24"/>
          <w:szCs w:val="24"/>
        </w:rPr>
        <w:t xml:space="preserve"> I tried to save $100 of the registration fee</w:t>
      </w:r>
      <w:r>
        <w:rPr>
          <w:sz w:val="24"/>
          <w:szCs w:val="24"/>
        </w:rPr>
        <w:t xml:space="preserve"> </w:t>
      </w:r>
      <w:r w:rsidR="00D00E0C">
        <w:rPr>
          <w:sz w:val="24"/>
          <w:szCs w:val="24"/>
        </w:rPr>
        <w:t xml:space="preserve">thinking that our union is affiliated to CUPE Ontario Division but we are not so we had to add that extra amount. </w:t>
      </w:r>
      <w:r>
        <w:rPr>
          <w:sz w:val="24"/>
          <w:szCs w:val="24"/>
        </w:rPr>
        <w:t>The purpose of my participation</w:t>
      </w:r>
      <w:r w:rsidR="00516457">
        <w:rPr>
          <w:sz w:val="24"/>
          <w:szCs w:val="24"/>
        </w:rPr>
        <w:t xml:space="preserve"> in this workshop is in preparation </w:t>
      </w:r>
      <w:r w:rsidR="00263350">
        <w:rPr>
          <w:sz w:val="24"/>
          <w:szCs w:val="24"/>
        </w:rPr>
        <w:t>for my retirement because I plan</w:t>
      </w:r>
      <w:r w:rsidR="00516457">
        <w:rPr>
          <w:sz w:val="24"/>
          <w:szCs w:val="24"/>
        </w:rPr>
        <w:t xml:space="preserve"> to continue being active in the labour movement, pr</w:t>
      </w:r>
      <w:r>
        <w:rPr>
          <w:sz w:val="24"/>
          <w:szCs w:val="24"/>
        </w:rPr>
        <w:t>otecting worker's rights and I truly believe there is a role we can play in fav</w:t>
      </w:r>
      <w:r w:rsidR="00263350">
        <w:rPr>
          <w:sz w:val="24"/>
          <w:szCs w:val="24"/>
        </w:rPr>
        <w:t>or of our communities at large</w:t>
      </w:r>
      <w:r>
        <w:rPr>
          <w:sz w:val="24"/>
          <w:szCs w:val="24"/>
        </w:rPr>
        <w:t>.</w:t>
      </w:r>
      <w:r w:rsidR="00263350">
        <w:rPr>
          <w:sz w:val="24"/>
          <w:szCs w:val="24"/>
        </w:rPr>
        <w:t xml:space="preserve"> After taking this workshop I was wrong and it is very useful before. </w:t>
      </w:r>
      <w:r>
        <w:rPr>
          <w:sz w:val="24"/>
          <w:szCs w:val="24"/>
        </w:rPr>
        <w:t xml:space="preserve"> </w:t>
      </w:r>
    </w:p>
    <w:p w:rsidR="00963D6D" w:rsidRDefault="00AE2EA6" w:rsidP="00B40754">
      <w:pPr>
        <w:jc w:val="both"/>
        <w:rPr>
          <w:sz w:val="24"/>
          <w:szCs w:val="24"/>
        </w:rPr>
      </w:pPr>
      <w:r>
        <w:rPr>
          <w:sz w:val="24"/>
          <w:szCs w:val="24"/>
        </w:rPr>
        <w:t xml:space="preserve">Ninety-nine percent of participants </w:t>
      </w:r>
      <w:r w:rsidR="00516457">
        <w:rPr>
          <w:sz w:val="24"/>
          <w:szCs w:val="24"/>
        </w:rPr>
        <w:t xml:space="preserve">in the workshop </w:t>
      </w:r>
      <w:r>
        <w:rPr>
          <w:sz w:val="24"/>
          <w:szCs w:val="24"/>
        </w:rPr>
        <w:t xml:space="preserve">were CUPE members </w:t>
      </w:r>
      <w:r w:rsidR="00516457">
        <w:rPr>
          <w:sz w:val="24"/>
          <w:szCs w:val="24"/>
        </w:rPr>
        <w:t>who are working in</w:t>
      </w:r>
      <w:r w:rsidR="00356226">
        <w:rPr>
          <w:sz w:val="24"/>
          <w:szCs w:val="24"/>
        </w:rPr>
        <w:t xml:space="preserve"> the Municipality sector across</w:t>
      </w:r>
      <w:r w:rsidR="00ED7321">
        <w:rPr>
          <w:sz w:val="24"/>
          <w:szCs w:val="24"/>
        </w:rPr>
        <w:t xml:space="preserve"> the province, 17 brothers and 1 sister. </w:t>
      </w:r>
      <w:r w:rsidR="00356226">
        <w:rPr>
          <w:sz w:val="24"/>
          <w:szCs w:val="24"/>
        </w:rPr>
        <w:t xml:space="preserve">We had two instructors: a CUPE Servicing Representative and an outside consultant with long experience </w:t>
      </w:r>
      <w:r w:rsidR="00516457">
        <w:rPr>
          <w:sz w:val="24"/>
          <w:szCs w:val="24"/>
        </w:rPr>
        <w:t xml:space="preserve">training </w:t>
      </w:r>
      <w:r w:rsidR="00356226">
        <w:rPr>
          <w:sz w:val="24"/>
          <w:szCs w:val="24"/>
        </w:rPr>
        <w:t>union member</w:t>
      </w:r>
      <w:r w:rsidR="00516457">
        <w:rPr>
          <w:sz w:val="24"/>
          <w:szCs w:val="24"/>
        </w:rPr>
        <w:t>s</w:t>
      </w:r>
      <w:r w:rsidR="00356226">
        <w:rPr>
          <w:sz w:val="24"/>
          <w:szCs w:val="24"/>
        </w:rPr>
        <w:t>. The teaching methodolo</w:t>
      </w:r>
      <w:r w:rsidR="00B313F7">
        <w:rPr>
          <w:sz w:val="24"/>
          <w:szCs w:val="24"/>
        </w:rPr>
        <w:t xml:space="preserve">gy </w:t>
      </w:r>
      <w:r w:rsidR="00516457">
        <w:rPr>
          <w:sz w:val="24"/>
          <w:szCs w:val="24"/>
        </w:rPr>
        <w:t>they applied was of a participatory nature</w:t>
      </w:r>
      <w:r w:rsidR="00356226">
        <w:rPr>
          <w:sz w:val="24"/>
          <w:szCs w:val="24"/>
        </w:rPr>
        <w:t>,</w:t>
      </w:r>
      <w:r w:rsidR="00516457">
        <w:rPr>
          <w:sz w:val="24"/>
          <w:szCs w:val="24"/>
        </w:rPr>
        <w:t xml:space="preserve"> lot of </w:t>
      </w:r>
      <w:r w:rsidR="00B313F7">
        <w:rPr>
          <w:sz w:val="24"/>
          <w:szCs w:val="24"/>
        </w:rPr>
        <w:t>role playing</w:t>
      </w:r>
      <w:r w:rsidR="00356226">
        <w:rPr>
          <w:sz w:val="24"/>
          <w:szCs w:val="24"/>
        </w:rPr>
        <w:t xml:space="preserve"> </w:t>
      </w:r>
      <w:r w:rsidR="00516457">
        <w:rPr>
          <w:sz w:val="24"/>
          <w:szCs w:val="24"/>
        </w:rPr>
        <w:t xml:space="preserve">opportunities </w:t>
      </w:r>
      <w:r w:rsidR="000E5FA0">
        <w:rPr>
          <w:sz w:val="24"/>
          <w:szCs w:val="24"/>
        </w:rPr>
        <w:t>c</w:t>
      </w:r>
      <w:r>
        <w:rPr>
          <w:sz w:val="24"/>
          <w:szCs w:val="24"/>
        </w:rPr>
        <w:t>omplemented wi</w:t>
      </w:r>
      <w:r w:rsidR="00516457">
        <w:rPr>
          <w:sz w:val="24"/>
          <w:szCs w:val="24"/>
        </w:rPr>
        <w:t xml:space="preserve">th written </w:t>
      </w:r>
      <w:r w:rsidR="00690814">
        <w:rPr>
          <w:sz w:val="24"/>
          <w:szCs w:val="24"/>
        </w:rPr>
        <w:t>materials and</w:t>
      </w:r>
      <w:r w:rsidR="000E5FA0">
        <w:rPr>
          <w:sz w:val="24"/>
          <w:szCs w:val="24"/>
        </w:rPr>
        <w:t xml:space="preserve"> videos</w:t>
      </w:r>
      <w:r w:rsidR="00516457">
        <w:rPr>
          <w:sz w:val="24"/>
          <w:szCs w:val="24"/>
        </w:rPr>
        <w:t xml:space="preserve"> based on</w:t>
      </w:r>
      <w:r>
        <w:rPr>
          <w:sz w:val="24"/>
          <w:szCs w:val="24"/>
        </w:rPr>
        <w:t xml:space="preserve"> real situations</w:t>
      </w:r>
      <w:r w:rsidR="00ED7321">
        <w:rPr>
          <w:sz w:val="24"/>
          <w:szCs w:val="24"/>
        </w:rPr>
        <w:t>.</w:t>
      </w:r>
    </w:p>
    <w:p w:rsidR="00B313F7" w:rsidRDefault="00B313F7" w:rsidP="00B40754">
      <w:pPr>
        <w:jc w:val="both"/>
        <w:rPr>
          <w:sz w:val="24"/>
          <w:szCs w:val="24"/>
        </w:rPr>
      </w:pPr>
      <w:r>
        <w:rPr>
          <w:sz w:val="24"/>
          <w:szCs w:val="24"/>
        </w:rPr>
        <w:t xml:space="preserve">I think this training is </w:t>
      </w:r>
      <w:r w:rsidR="00690814">
        <w:rPr>
          <w:sz w:val="24"/>
          <w:szCs w:val="24"/>
        </w:rPr>
        <w:t xml:space="preserve">very comprehensive and </w:t>
      </w:r>
      <w:r>
        <w:rPr>
          <w:sz w:val="24"/>
          <w:szCs w:val="24"/>
        </w:rPr>
        <w:t xml:space="preserve">effective because </w:t>
      </w:r>
      <w:r w:rsidR="00690814">
        <w:rPr>
          <w:sz w:val="24"/>
          <w:szCs w:val="24"/>
        </w:rPr>
        <w:t xml:space="preserve">it covers all aspects </w:t>
      </w:r>
      <w:r>
        <w:rPr>
          <w:sz w:val="24"/>
          <w:szCs w:val="24"/>
        </w:rPr>
        <w:t>to be considered when organizing, implementing and evaluating a full campaign</w:t>
      </w:r>
      <w:r w:rsidR="00E0177E">
        <w:rPr>
          <w:sz w:val="24"/>
          <w:szCs w:val="24"/>
        </w:rPr>
        <w:t xml:space="preserve"> not just</w:t>
      </w:r>
      <w:r>
        <w:rPr>
          <w:sz w:val="24"/>
          <w:szCs w:val="24"/>
        </w:rPr>
        <w:t xml:space="preserve"> against contracting out and privatization</w:t>
      </w:r>
      <w:r w:rsidR="00690814">
        <w:rPr>
          <w:sz w:val="24"/>
          <w:szCs w:val="24"/>
        </w:rPr>
        <w:t xml:space="preserve"> of public services</w:t>
      </w:r>
      <w:r w:rsidR="00E0177E">
        <w:rPr>
          <w:sz w:val="24"/>
          <w:szCs w:val="24"/>
        </w:rPr>
        <w:t>, it can be applied to any other campaign.</w:t>
      </w:r>
      <w:r>
        <w:rPr>
          <w:sz w:val="24"/>
          <w:szCs w:val="24"/>
        </w:rPr>
        <w:t xml:space="preserve">  Participants had the opportunity to understand th</w:t>
      </w:r>
      <w:r w:rsidR="00E0177E">
        <w:rPr>
          <w:sz w:val="24"/>
          <w:szCs w:val="24"/>
        </w:rPr>
        <w:t xml:space="preserve">e problematic </w:t>
      </w:r>
      <w:r>
        <w:rPr>
          <w:sz w:val="24"/>
          <w:szCs w:val="24"/>
        </w:rPr>
        <w:t>and its negative impact to members</w:t>
      </w:r>
      <w:r w:rsidR="00E0177E">
        <w:rPr>
          <w:sz w:val="24"/>
          <w:szCs w:val="24"/>
        </w:rPr>
        <w:t xml:space="preserve"> if nothing is done</w:t>
      </w:r>
      <w:r>
        <w:rPr>
          <w:sz w:val="24"/>
          <w:szCs w:val="24"/>
        </w:rPr>
        <w:t xml:space="preserve">.  </w:t>
      </w:r>
    </w:p>
    <w:p w:rsidR="00B313F7" w:rsidRDefault="00E0177E" w:rsidP="00B40754">
      <w:pPr>
        <w:jc w:val="both"/>
        <w:rPr>
          <w:sz w:val="24"/>
          <w:szCs w:val="24"/>
        </w:rPr>
      </w:pPr>
      <w:r>
        <w:rPr>
          <w:sz w:val="24"/>
          <w:szCs w:val="24"/>
        </w:rPr>
        <w:t>The</w:t>
      </w:r>
      <w:r w:rsidR="00053AD9">
        <w:rPr>
          <w:sz w:val="24"/>
          <w:szCs w:val="24"/>
        </w:rPr>
        <w:t xml:space="preserve"> training was </w:t>
      </w:r>
      <w:r w:rsidR="00B313F7">
        <w:rPr>
          <w:sz w:val="24"/>
          <w:szCs w:val="24"/>
        </w:rPr>
        <w:t>very effective because members had the opportunity to play a role during</w:t>
      </w:r>
      <w:r>
        <w:rPr>
          <w:sz w:val="24"/>
          <w:szCs w:val="24"/>
        </w:rPr>
        <w:t xml:space="preserve"> each step of a campaign. L</w:t>
      </w:r>
      <w:r w:rsidR="00B313F7">
        <w:rPr>
          <w:sz w:val="24"/>
          <w:szCs w:val="24"/>
        </w:rPr>
        <w:t>earning by doing was very effective. For inst</w:t>
      </w:r>
      <w:r>
        <w:rPr>
          <w:sz w:val="24"/>
          <w:szCs w:val="24"/>
        </w:rPr>
        <w:t>ance, when launching a campaign, participants had to choose</w:t>
      </w:r>
      <w:r w:rsidR="00B313F7">
        <w:rPr>
          <w:sz w:val="24"/>
          <w:szCs w:val="24"/>
        </w:rPr>
        <w:t xml:space="preserve"> the slogan they are going to use during the </w:t>
      </w:r>
      <w:r w:rsidR="00AE1525">
        <w:rPr>
          <w:sz w:val="24"/>
          <w:szCs w:val="24"/>
        </w:rPr>
        <w:t>campaign</w:t>
      </w:r>
      <w:r w:rsidR="00B313F7">
        <w:rPr>
          <w:sz w:val="24"/>
          <w:szCs w:val="24"/>
        </w:rPr>
        <w:t xml:space="preserve"> and prepare the communication material to launch the </w:t>
      </w:r>
      <w:r w:rsidR="00B40754">
        <w:rPr>
          <w:sz w:val="24"/>
          <w:szCs w:val="24"/>
        </w:rPr>
        <w:t>campaign</w:t>
      </w:r>
      <w:r w:rsidR="00B313F7">
        <w:rPr>
          <w:sz w:val="24"/>
          <w:szCs w:val="24"/>
        </w:rPr>
        <w:t xml:space="preserve"> and involve the </w:t>
      </w:r>
      <w:r w:rsidR="00AE1525">
        <w:rPr>
          <w:sz w:val="24"/>
          <w:szCs w:val="24"/>
        </w:rPr>
        <w:t>community</w:t>
      </w:r>
      <w:r w:rsidR="00B313F7">
        <w:rPr>
          <w:sz w:val="24"/>
          <w:szCs w:val="24"/>
        </w:rPr>
        <w:t xml:space="preserve"> at large. Participants learned even how to design their </w:t>
      </w:r>
      <w:r w:rsidR="00AE1525">
        <w:rPr>
          <w:sz w:val="24"/>
          <w:szCs w:val="24"/>
        </w:rPr>
        <w:t>campaign</w:t>
      </w:r>
      <w:r w:rsidR="00B313F7">
        <w:rPr>
          <w:sz w:val="24"/>
          <w:szCs w:val="24"/>
        </w:rPr>
        <w:t xml:space="preserve"> logo. </w:t>
      </w:r>
      <w:r w:rsidR="00153210">
        <w:rPr>
          <w:sz w:val="24"/>
          <w:szCs w:val="24"/>
        </w:rPr>
        <w:t xml:space="preserve">It is the best tool for attendants to remember what involves such task. The same approach is applicable to other situations when facing roadblocks with the employer. </w:t>
      </w:r>
    </w:p>
    <w:p w:rsidR="00690814" w:rsidRDefault="00690814" w:rsidP="00B40754">
      <w:pPr>
        <w:jc w:val="both"/>
        <w:rPr>
          <w:sz w:val="24"/>
          <w:szCs w:val="24"/>
        </w:rPr>
      </w:pPr>
      <w:r>
        <w:rPr>
          <w:sz w:val="24"/>
          <w:szCs w:val="24"/>
        </w:rPr>
        <w:t>I finally found the purpose of my participation and I think I will be lobbying</w:t>
      </w:r>
      <w:r w:rsidR="00053AD9">
        <w:rPr>
          <w:sz w:val="24"/>
          <w:szCs w:val="24"/>
        </w:rPr>
        <w:t xml:space="preserve"> as a retired citizen in support </w:t>
      </w:r>
      <w:r>
        <w:rPr>
          <w:sz w:val="24"/>
          <w:szCs w:val="24"/>
        </w:rPr>
        <w:t xml:space="preserve">of the labour movement, locals need </w:t>
      </w:r>
      <w:r w:rsidR="00053AD9">
        <w:rPr>
          <w:sz w:val="24"/>
          <w:szCs w:val="24"/>
        </w:rPr>
        <w:t>to be properly informed so they can</w:t>
      </w:r>
      <w:r>
        <w:rPr>
          <w:sz w:val="24"/>
          <w:szCs w:val="24"/>
        </w:rPr>
        <w:t xml:space="preserve"> take </w:t>
      </w:r>
      <w:r w:rsidR="00053AD9">
        <w:rPr>
          <w:sz w:val="24"/>
          <w:szCs w:val="24"/>
        </w:rPr>
        <w:t>an informed decision</w:t>
      </w:r>
      <w:r>
        <w:rPr>
          <w:sz w:val="24"/>
          <w:szCs w:val="24"/>
        </w:rPr>
        <w:t xml:space="preserve"> and </w:t>
      </w:r>
      <w:r w:rsidR="006F0532">
        <w:rPr>
          <w:sz w:val="24"/>
          <w:szCs w:val="24"/>
        </w:rPr>
        <w:t>to identify key people that are ready to support</w:t>
      </w:r>
      <w:r>
        <w:rPr>
          <w:sz w:val="24"/>
          <w:szCs w:val="24"/>
        </w:rPr>
        <w:t xml:space="preserve"> them </w:t>
      </w:r>
      <w:r>
        <w:rPr>
          <w:sz w:val="24"/>
          <w:szCs w:val="24"/>
        </w:rPr>
        <w:lastRenderedPageBreak/>
        <w:t xml:space="preserve">that would help them to strategically position themselves protecting their jobs. </w:t>
      </w:r>
      <w:r w:rsidR="006F0532">
        <w:rPr>
          <w:sz w:val="24"/>
          <w:szCs w:val="24"/>
        </w:rPr>
        <w:t xml:space="preserve"> What is also good to know is that the workshops prepares COPE 491 member for any campaign we may get involved that will strengthen our ability to negotiate, to act and to achieve goals in favor of our membership. One our sisters questioned my participation to this workshop and now more than ever I assert she is wrong and perhaps her lack of information and understanding of the importance of the membership to be educated.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31"/>
      </w:tblGrid>
      <w:tr w:rsidR="00153210" w:rsidTr="00153210">
        <w:trPr>
          <w:trHeight w:val="3352"/>
        </w:trPr>
        <w:tc>
          <w:tcPr>
            <w:tcW w:w="4431" w:type="dxa"/>
          </w:tcPr>
          <w:p w:rsidR="00153210" w:rsidRDefault="00153210">
            <w:pPr>
              <w:rPr>
                <w:sz w:val="24"/>
                <w:szCs w:val="24"/>
              </w:rPr>
            </w:pPr>
            <w:r>
              <w:rPr>
                <w:sz w:val="24"/>
                <w:szCs w:val="24"/>
              </w:rPr>
              <w:t xml:space="preserve">              </w:t>
            </w:r>
          </w:p>
          <w:p w:rsidR="00153210" w:rsidRDefault="00153210">
            <w:pPr>
              <w:rPr>
                <w:sz w:val="24"/>
                <w:szCs w:val="24"/>
              </w:rPr>
            </w:pPr>
          </w:p>
          <w:p w:rsidR="00153210" w:rsidRDefault="00153210">
            <w:pPr>
              <w:rPr>
                <w:sz w:val="24"/>
                <w:szCs w:val="24"/>
              </w:rPr>
            </w:pPr>
            <w:r>
              <w:rPr>
                <w:sz w:val="24"/>
                <w:szCs w:val="24"/>
              </w:rPr>
              <w:t xml:space="preserve">                     </w:t>
            </w:r>
            <w:r>
              <w:rPr>
                <w:noProof/>
                <w:sz w:val="24"/>
                <w:szCs w:val="24"/>
                <w:lang w:eastAsia="en-CA"/>
              </w:rPr>
              <w:drawing>
                <wp:inline distT="0" distB="0" distL="0" distR="0">
                  <wp:extent cx="1363028" cy="1022350"/>
                  <wp:effectExtent l="19050" t="0" r="8572" b="0"/>
                  <wp:docPr id="3" name="Picture 2" descr="20150227_11244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227_112449 (2).jpg"/>
                          <pic:cNvPicPr/>
                        </pic:nvPicPr>
                        <pic:blipFill>
                          <a:blip r:embed="rId4" cstate="print"/>
                          <a:stretch>
                            <a:fillRect/>
                          </a:stretch>
                        </pic:blipFill>
                        <pic:spPr>
                          <a:xfrm>
                            <a:off x="0" y="0"/>
                            <a:ext cx="1363028" cy="1022350"/>
                          </a:xfrm>
                          <a:prstGeom prst="rect">
                            <a:avLst/>
                          </a:prstGeom>
                        </pic:spPr>
                      </pic:pic>
                    </a:graphicData>
                  </a:graphic>
                </wp:inline>
              </w:drawing>
            </w:r>
          </w:p>
        </w:tc>
        <w:tc>
          <w:tcPr>
            <w:tcW w:w="4431" w:type="dxa"/>
          </w:tcPr>
          <w:p w:rsidR="00153210" w:rsidRDefault="00153210">
            <w:pPr>
              <w:rPr>
                <w:sz w:val="24"/>
                <w:szCs w:val="24"/>
              </w:rPr>
            </w:pPr>
            <w:r>
              <w:rPr>
                <w:sz w:val="24"/>
                <w:szCs w:val="24"/>
              </w:rPr>
              <w:t xml:space="preserve">            </w:t>
            </w:r>
            <w:r>
              <w:rPr>
                <w:noProof/>
                <w:sz w:val="24"/>
                <w:szCs w:val="24"/>
                <w:lang w:eastAsia="en-CA"/>
              </w:rPr>
              <w:drawing>
                <wp:inline distT="0" distB="0" distL="0" distR="0">
                  <wp:extent cx="1397000" cy="2114550"/>
                  <wp:effectExtent l="19050" t="0" r="0" b="0"/>
                  <wp:docPr id="6" name="Picture 3" descr="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5" cstate="print"/>
                          <a:stretch>
                            <a:fillRect/>
                          </a:stretch>
                        </pic:blipFill>
                        <pic:spPr>
                          <a:xfrm>
                            <a:off x="0" y="0"/>
                            <a:ext cx="1396758" cy="2114184"/>
                          </a:xfrm>
                          <a:prstGeom prst="rect">
                            <a:avLst/>
                          </a:prstGeom>
                        </pic:spPr>
                      </pic:pic>
                    </a:graphicData>
                  </a:graphic>
                </wp:inline>
              </w:drawing>
            </w:r>
          </w:p>
        </w:tc>
      </w:tr>
      <w:tr w:rsidR="00153210" w:rsidTr="00153210">
        <w:tc>
          <w:tcPr>
            <w:tcW w:w="4431" w:type="dxa"/>
          </w:tcPr>
          <w:p w:rsidR="00153210" w:rsidRDefault="00153210" w:rsidP="00153210">
            <w:pPr>
              <w:jc w:val="center"/>
              <w:rPr>
                <w:sz w:val="24"/>
                <w:szCs w:val="24"/>
              </w:rPr>
            </w:pPr>
            <w:r>
              <w:rPr>
                <w:sz w:val="24"/>
                <w:szCs w:val="24"/>
              </w:rPr>
              <w:t>Logo</w:t>
            </w:r>
          </w:p>
        </w:tc>
        <w:tc>
          <w:tcPr>
            <w:tcW w:w="4431" w:type="dxa"/>
          </w:tcPr>
          <w:p w:rsidR="00153210" w:rsidRDefault="00153210">
            <w:pPr>
              <w:rPr>
                <w:sz w:val="24"/>
                <w:szCs w:val="24"/>
              </w:rPr>
            </w:pPr>
            <w:r>
              <w:rPr>
                <w:sz w:val="24"/>
                <w:szCs w:val="24"/>
              </w:rPr>
              <w:t xml:space="preserve">                             Slogan</w:t>
            </w:r>
          </w:p>
        </w:tc>
      </w:tr>
    </w:tbl>
    <w:p w:rsidR="00B313F7" w:rsidRDefault="00B313F7">
      <w:pPr>
        <w:rPr>
          <w:sz w:val="24"/>
          <w:szCs w:val="24"/>
        </w:rPr>
      </w:pPr>
    </w:p>
    <w:p w:rsidR="00B313F7" w:rsidRDefault="00153210" w:rsidP="00B40754">
      <w:pPr>
        <w:jc w:val="both"/>
        <w:rPr>
          <w:sz w:val="24"/>
          <w:szCs w:val="24"/>
        </w:rPr>
      </w:pPr>
      <w:r>
        <w:rPr>
          <w:sz w:val="24"/>
          <w:szCs w:val="24"/>
        </w:rPr>
        <w:t>What</w:t>
      </w:r>
      <w:r w:rsidR="00E0177E">
        <w:rPr>
          <w:sz w:val="24"/>
          <w:szCs w:val="24"/>
        </w:rPr>
        <w:t xml:space="preserve"> I found so surprising is how much </w:t>
      </w:r>
      <w:r>
        <w:rPr>
          <w:sz w:val="24"/>
          <w:szCs w:val="24"/>
        </w:rPr>
        <w:t>COPE</w:t>
      </w:r>
      <w:r w:rsidR="00053AD9">
        <w:rPr>
          <w:sz w:val="24"/>
          <w:szCs w:val="24"/>
        </w:rPr>
        <w:t>491</w:t>
      </w:r>
      <w:r>
        <w:rPr>
          <w:sz w:val="24"/>
          <w:szCs w:val="24"/>
        </w:rPr>
        <w:t xml:space="preserve"> member</w:t>
      </w:r>
      <w:r w:rsidR="00053AD9">
        <w:rPr>
          <w:sz w:val="24"/>
          <w:szCs w:val="24"/>
        </w:rPr>
        <w:t>s</w:t>
      </w:r>
      <w:r w:rsidR="00E0177E">
        <w:rPr>
          <w:sz w:val="24"/>
          <w:szCs w:val="24"/>
        </w:rPr>
        <w:t xml:space="preserve"> can contribute to the training;</w:t>
      </w:r>
      <w:r>
        <w:rPr>
          <w:sz w:val="24"/>
          <w:szCs w:val="24"/>
        </w:rPr>
        <w:t xml:space="preserve"> </w:t>
      </w:r>
      <w:r w:rsidR="00E0177E">
        <w:rPr>
          <w:sz w:val="24"/>
          <w:szCs w:val="24"/>
        </w:rPr>
        <w:t>somehow we know what is happening and what it is needed to be done. A</w:t>
      </w:r>
      <w:r>
        <w:rPr>
          <w:sz w:val="24"/>
          <w:szCs w:val="24"/>
        </w:rPr>
        <w:t>t the beginni</w:t>
      </w:r>
      <w:r w:rsidR="00E0177E">
        <w:rPr>
          <w:sz w:val="24"/>
          <w:szCs w:val="24"/>
        </w:rPr>
        <w:t>ng my approach was to observe and le</w:t>
      </w:r>
      <w:r w:rsidR="00AE1525">
        <w:rPr>
          <w:sz w:val="24"/>
          <w:szCs w:val="24"/>
        </w:rPr>
        <w:t>arn and avoid active particip</w:t>
      </w:r>
      <w:r w:rsidR="00E0177E">
        <w:rPr>
          <w:sz w:val="24"/>
          <w:szCs w:val="24"/>
        </w:rPr>
        <w:t>ation because the training was addressed to</w:t>
      </w:r>
      <w:r>
        <w:rPr>
          <w:sz w:val="24"/>
          <w:szCs w:val="24"/>
        </w:rPr>
        <w:t xml:space="preserve"> CUPE members but</w:t>
      </w:r>
      <w:r w:rsidR="00E0177E">
        <w:rPr>
          <w:sz w:val="24"/>
          <w:szCs w:val="24"/>
        </w:rPr>
        <w:t xml:space="preserve"> at certain point</w:t>
      </w:r>
      <w:r>
        <w:rPr>
          <w:sz w:val="24"/>
          <w:szCs w:val="24"/>
        </w:rPr>
        <w:t xml:space="preserve"> </w:t>
      </w:r>
      <w:r w:rsidR="00E0177E">
        <w:rPr>
          <w:sz w:val="24"/>
          <w:szCs w:val="24"/>
        </w:rPr>
        <w:t>I had to participate due to its participatory process</w:t>
      </w:r>
      <w:r w:rsidR="00EF3247">
        <w:rPr>
          <w:sz w:val="24"/>
          <w:szCs w:val="24"/>
        </w:rPr>
        <w:t xml:space="preserve">.  </w:t>
      </w:r>
      <w:r w:rsidR="00E0177E">
        <w:rPr>
          <w:sz w:val="24"/>
          <w:szCs w:val="24"/>
        </w:rPr>
        <w:t xml:space="preserve">For instance, we were asked to propose two slogan for a </w:t>
      </w:r>
      <w:r w:rsidR="00AE1525">
        <w:rPr>
          <w:sz w:val="24"/>
          <w:szCs w:val="24"/>
        </w:rPr>
        <w:t>campaign</w:t>
      </w:r>
      <w:r w:rsidR="00E0177E">
        <w:rPr>
          <w:sz w:val="24"/>
          <w:szCs w:val="24"/>
        </w:rPr>
        <w:t xml:space="preserve">, </w:t>
      </w:r>
      <w:r w:rsidR="00EF3247">
        <w:rPr>
          <w:sz w:val="24"/>
          <w:szCs w:val="24"/>
        </w:rPr>
        <w:t>I proposed the slogan</w:t>
      </w:r>
      <w:r w:rsidR="00E0177E">
        <w:rPr>
          <w:sz w:val="24"/>
          <w:szCs w:val="24"/>
        </w:rPr>
        <w:t>s "COMUNITY FIRST" and "OUR WATER IS NOT FOR SALE", all the participants went to the process of eliminating so many slogan to end with 4 slogan and those two that I proposed were the most</w:t>
      </w:r>
      <w:r w:rsidR="00551A8A">
        <w:rPr>
          <w:sz w:val="24"/>
          <w:szCs w:val="24"/>
        </w:rPr>
        <w:t xml:space="preserve"> popular</w:t>
      </w:r>
      <w:r w:rsidR="00EF3247">
        <w:rPr>
          <w:sz w:val="24"/>
          <w:szCs w:val="24"/>
        </w:rPr>
        <w:t xml:space="preserve"> and the majori</w:t>
      </w:r>
      <w:r w:rsidR="00551A8A">
        <w:rPr>
          <w:sz w:val="24"/>
          <w:szCs w:val="24"/>
        </w:rPr>
        <w:t xml:space="preserve">ty of participants voted for one of my </w:t>
      </w:r>
      <w:r w:rsidR="00EF3247">
        <w:rPr>
          <w:sz w:val="24"/>
          <w:szCs w:val="24"/>
        </w:rPr>
        <w:t>proposal.</w:t>
      </w:r>
      <w:r w:rsidR="00551A8A">
        <w:rPr>
          <w:sz w:val="24"/>
          <w:szCs w:val="24"/>
        </w:rPr>
        <w:t xml:space="preserve"> When we were doing this exercise I thought about my experience working as a clerical for the Communications team at ORO office.  </w:t>
      </w:r>
    </w:p>
    <w:p w:rsidR="00585C83" w:rsidRDefault="00585C83" w:rsidP="00B40754">
      <w:pPr>
        <w:jc w:val="both"/>
        <w:rPr>
          <w:sz w:val="24"/>
          <w:szCs w:val="24"/>
        </w:rPr>
      </w:pPr>
      <w:r>
        <w:rPr>
          <w:sz w:val="24"/>
          <w:szCs w:val="24"/>
        </w:rPr>
        <w:t>During the role playing</w:t>
      </w:r>
      <w:r w:rsidR="00551A8A">
        <w:rPr>
          <w:sz w:val="24"/>
          <w:szCs w:val="24"/>
        </w:rPr>
        <w:t xml:space="preserve"> process</w:t>
      </w:r>
      <w:r>
        <w:rPr>
          <w:sz w:val="24"/>
          <w:szCs w:val="24"/>
        </w:rPr>
        <w:t xml:space="preserve">, we </w:t>
      </w:r>
      <w:r w:rsidR="00551A8A">
        <w:rPr>
          <w:sz w:val="24"/>
          <w:szCs w:val="24"/>
        </w:rPr>
        <w:t xml:space="preserve">had the opportunity to hold a general membership meeting, </w:t>
      </w:r>
      <w:proofErr w:type="gramStart"/>
      <w:r w:rsidR="00551A8A">
        <w:rPr>
          <w:sz w:val="24"/>
          <w:szCs w:val="24"/>
        </w:rPr>
        <w:t xml:space="preserve">to  </w:t>
      </w:r>
      <w:r>
        <w:rPr>
          <w:sz w:val="24"/>
          <w:szCs w:val="24"/>
        </w:rPr>
        <w:t>organi</w:t>
      </w:r>
      <w:r w:rsidR="00551A8A">
        <w:rPr>
          <w:sz w:val="24"/>
          <w:szCs w:val="24"/>
        </w:rPr>
        <w:t>ze</w:t>
      </w:r>
      <w:proofErr w:type="gramEnd"/>
      <w:r w:rsidR="00551A8A">
        <w:rPr>
          <w:sz w:val="24"/>
          <w:szCs w:val="24"/>
        </w:rPr>
        <w:t xml:space="preserve">  a rally and a town hall with the community (all pretending) and we had meeting with</w:t>
      </w:r>
      <w:r>
        <w:rPr>
          <w:sz w:val="24"/>
          <w:szCs w:val="24"/>
        </w:rPr>
        <w:t xml:space="preserve"> </w:t>
      </w:r>
      <w:r w:rsidR="00551A8A">
        <w:rPr>
          <w:sz w:val="24"/>
          <w:szCs w:val="24"/>
        </w:rPr>
        <w:t>the management and he mayor of the city that was trying</w:t>
      </w:r>
      <w:r>
        <w:rPr>
          <w:sz w:val="24"/>
          <w:szCs w:val="24"/>
        </w:rPr>
        <w:t xml:space="preserve"> to contract out water services. I wanted to play the role</w:t>
      </w:r>
      <w:r w:rsidR="00551A8A">
        <w:rPr>
          <w:sz w:val="24"/>
          <w:szCs w:val="24"/>
        </w:rPr>
        <w:t xml:space="preserve"> of a community member so I can appreciate the interaction of a Union and the community but there was not enough time to do so. Instead I was appointed a CUPE National Representative for the Local. It was a surprise to learn the apathy that some CUPE members have towards CUPE Staff Representative and the Legal Team.  Some of them were complaining they do not too </w:t>
      </w:r>
      <w:r w:rsidR="00551A8A">
        <w:rPr>
          <w:sz w:val="24"/>
          <w:szCs w:val="24"/>
        </w:rPr>
        <w:lastRenderedPageBreak/>
        <w:t xml:space="preserve">much and take forever for our lawyers to take on a case. </w:t>
      </w:r>
      <w:r>
        <w:rPr>
          <w:sz w:val="24"/>
          <w:szCs w:val="24"/>
        </w:rPr>
        <w:t xml:space="preserve"> </w:t>
      </w:r>
      <w:r w:rsidR="00551A8A">
        <w:rPr>
          <w:sz w:val="24"/>
          <w:szCs w:val="24"/>
        </w:rPr>
        <w:t xml:space="preserve">Obviously I just listened and kept a positive mind to contributing to the development of the campaign.  I realized that to organize a campaign is not </w:t>
      </w:r>
      <w:proofErr w:type="gramStart"/>
      <w:r w:rsidR="00551A8A">
        <w:rPr>
          <w:sz w:val="24"/>
          <w:szCs w:val="24"/>
        </w:rPr>
        <w:t>so</w:t>
      </w:r>
      <w:proofErr w:type="gramEnd"/>
      <w:r w:rsidR="00551A8A">
        <w:rPr>
          <w:sz w:val="24"/>
          <w:szCs w:val="24"/>
        </w:rPr>
        <w:t xml:space="preserve"> easy as it looks, it requires of lot of work, time dedication and resources. If the Executive </w:t>
      </w:r>
      <w:r w:rsidR="00AE1525">
        <w:rPr>
          <w:sz w:val="24"/>
          <w:szCs w:val="24"/>
        </w:rPr>
        <w:t>of a Local does not have a strong leadership their campaign may fail.</w:t>
      </w:r>
      <w:r w:rsidR="00551A8A">
        <w:rPr>
          <w:sz w:val="24"/>
          <w:szCs w:val="24"/>
        </w:rPr>
        <w:t xml:space="preserve">  </w:t>
      </w:r>
    </w:p>
    <w:p w:rsidR="00AE1525" w:rsidRDefault="00AE1525" w:rsidP="00B40754">
      <w:pPr>
        <w:jc w:val="both"/>
        <w:rPr>
          <w:sz w:val="24"/>
          <w:szCs w:val="24"/>
        </w:rPr>
      </w:pPr>
      <w:r>
        <w:rPr>
          <w:sz w:val="24"/>
          <w:szCs w:val="24"/>
        </w:rPr>
        <w:t xml:space="preserve">The workshop is excellent and I highly recommend COPE491 members to take </w:t>
      </w:r>
      <w:r w:rsidR="00B40754">
        <w:rPr>
          <w:sz w:val="24"/>
          <w:szCs w:val="24"/>
        </w:rPr>
        <w:t>it, it is an opportunity to learn and to apply to any opportunity that our Union has</w:t>
      </w:r>
      <w:r>
        <w:rPr>
          <w:sz w:val="24"/>
          <w:szCs w:val="24"/>
        </w:rPr>
        <w:t xml:space="preserve">. Besides that I had the privilege </w:t>
      </w:r>
      <w:r w:rsidR="00C445C0">
        <w:rPr>
          <w:sz w:val="24"/>
          <w:szCs w:val="24"/>
        </w:rPr>
        <w:t>to get to know CUPE leaders who</w:t>
      </w:r>
      <w:r>
        <w:rPr>
          <w:sz w:val="24"/>
          <w:szCs w:val="24"/>
        </w:rPr>
        <w:t xml:space="preserve"> fight for their </w:t>
      </w:r>
      <w:r w:rsidR="00615096">
        <w:rPr>
          <w:sz w:val="24"/>
          <w:szCs w:val="24"/>
        </w:rPr>
        <w:t>members'</w:t>
      </w:r>
      <w:r>
        <w:rPr>
          <w:sz w:val="24"/>
          <w:szCs w:val="24"/>
        </w:rPr>
        <w:t xml:space="preserve"> rights and benefits. It was a real treat for me to get to know them. I regret there were not enough female members and I wonder if this aspect has been</w:t>
      </w:r>
      <w:r w:rsidR="00C445C0">
        <w:rPr>
          <w:sz w:val="24"/>
          <w:szCs w:val="24"/>
        </w:rPr>
        <w:t xml:space="preserve"> neglected</w:t>
      </w:r>
      <w:r>
        <w:rPr>
          <w:sz w:val="24"/>
          <w:szCs w:val="24"/>
        </w:rPr>
        <w:t xml:space="preserve">. </w:t>
      </w:r>
    </w:p>
    <w:p w:rsidR="00C445C0" w:rsidRDefault="00C445C0" w:rsidP="00B40754">
      <w:pPr>
        <w:jc w:val="both"/>
        <w:rPr>
          <w:sz w:val="24"/>
          <w:szCs w:val="24"/>
        </w:rPr>
      </w:pPr>
    </w:p>
    <w:p w:rsidR="00C445C0" w:rsidRDefault="00C445C0" w:rsidP="00B40754">
      <w:pPr>
        <w:jc w:val="both"/>
        <w:rPr>
          <w:sz w:val="24"/>
          <w:szCs w:val="24"/>
        </w:rPr>
      </w:pPr>
    </w:p>
    <w:p w:rsidR="00153210" w:rsidRPr="00356226" w:rsidRDefault="00153210">
      <w:pPr>
        <w:rPr>
          <w:sz w:val="24"/>
          <w:szCs w:val="24"/>
        </w:rPr>
      </w:pPr>
    </w:p>
    <w:sectPr w:rsidR="00153210" w:rsidRPr="00356226" w:rsidSect="00B419AB">
      <w:pgSz w:w="12240" w:h="15840" w:code="1"/>
      <w:pgMar w:top="1440" w:right="1797" w:bottom="1440" w:left="179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26"/>
    <w:rsid w:val="00053AD9"/>
    <w:rsid w:val="000E5FA0"/>
    <w:rsid w:val="00153210"/>
    <w:rsid w:val="001B1A10"/>
    <w:rsid w:val="001F6079"/>
    <w:rsid w:val="00263350"/>
    <w:rsid w:val="00283DF5"/>
    <w:rsid w:val="002D6C56"/>
    <w:rsid w:val="00354642"/>
    <w:rsid w:val="00356226"/>
    <w:rsid w:val="00372344"/>
    <w:rsid w:val="00407BCE"/>
    <w:rsid w:val="004D2B8A"/>
    <w:rsid w:val="004D5643"/>
    <w:rsid w:val="00516457"/>
    <w:rsid w:val="00551A8A"/>
    <w:rsid w:val="00585C83"/>
    <w:rsid w:val="005D711C"/>
    <w:rsid w:val="00615096"/>
    <w:rsid w:val="00690814"/>
    <w:rsid w:val="006B2000"/>
    <w:rsid w:val="006F0532"/>
    <w:rsid w:val="00903200"/>
    <w:rsid w:val="00963D6D"/>
    <w:rsid w:val="00AE1525"/>
    <w:rsid w:val="00AE2EA6"/>
    <w:rsid w:val="00B313F7"/>
    <w:rsid w:val="00B40754"/>
    <w:rsid w:val="00B419AB"/>
    <w:rsid w:val="00C445C0"/>
    <w:rsid w:val="00C97B82"/>
    <w:rsid w:val="00D00E0C"/>
    <w:rsid w:val="00D360B0"/>
    <w:rsid w:val="00E0177E"/>
    <w:rsid w:val="00ED7321"/>
    <w:rsid w:val="00EF32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484EC-ED96-4B55-936D-F0702872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321"/>
    <w:pPr>
      <w:spacing w:before="100" w:beforeAutospacing="1" w:after="100" w:afterAutospacing="1" w:line="240" w:lineRule="auto"/>
    </w:pPr>
    <w:rPr>
      <w:rFonts w:ascii="Times New Roman" w:hAnsi="Times New Roman" w:cs="Times New Roman"/>
      <w:sz w:val="24"/>
      <w:szCs w:val="24"/>
      <w:lang w:eastAsia="en-CA"/>
    </w:rPr>
  </w:style>
  <w:style w:type="table" w:styleId="TableGrid">
    <w:name w:val="Table Grid"/>
    <w:basedOn w:val="TableNormal"/>
    <w:uiPriority w:val="59"/>
    <w:rsid w:val="0015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1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nzubickova</dc:creator>
  <cp:lastModifiedBy>Julie Jobin</cp:lastModifiedBy>
  <cp:revision>2</cp:revision>
  <dcterms:created xsi:type="dcterms:W3CDTF">2015-04-10T18:04:00Z</dcterms:created>
  <dcterms:modified xsi:type="dcterms:W3CDTF">2015-04-10T18:04:00Z</dcterms:modified>
</cp:coreProperties>
</file>