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4FF" w:rsidRDefault="00831204">
      <w:pPr>
        <w:rPr>
          <w:lang w:val="fr-CA"/>
        </w:rPr>
      </w:pPr>
      <w:r>
        <w:rPr>
          <w:noProof/>
        </w:rPr>
        <mc:AlternateContent>
          <mc:Choice Requires="wps">
            <w:drawing>
              <wp:anchor distT="0" distB="0" distL="114300" distR="114300" simplePos="0" relativeHeight="251659264" behindDoc="0" locked="0" layoutInCell="1" allowOverlap="1" wp14:anchorId="57E528D5" wp14:editId="0D5C5504">
                <wp:simplePos x="0" y="0"/>
                <wp:positionH relativeFrom="column">
                  <wp:posOffset>1775460</wp:posOffset>
                </wp:positionH>
                <wp:positionV relativeFrom="paragraph">
                  <wp:posOffset>-53340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31204" w:rsidRPr="00831204" w:rsidRDefault="00831204" w:rsidP="00831204">
                            <w:pP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Julie Fenton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7E528D5" id="_x0000_t202" coordsize="21600,21600" o:spt="202" path="m,l,21600r21600,l21600,xe">
                <v:stroke joinstyle="miter"/>
                <v:path gradientshapeok="t" o:connecttype="rect"/>
              </v:shapetype>
              <v:shape id="Text Box 1" o:spid="_x0000_s1026" type="#_x0000_t202" style="position:absolute;margin-left:139.8pt;margin-top:-4.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" filled="f" stroked="f">
                <v:fill o:detectmouseclick="t"/>
                <v:textbox style="mso-fit-shape-to-text:t">
                  <w:txbxContent>
                    <w:p w:rsidR="00831204" w:rsidRPr="00831204" w:rsidRDefault="00831204" w:rsidP="00831204">
                      <w:pP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Julie Fenton</w:t>
                      </w:r>
                    </w:p>
                  </w:txbxContent>
                </v:textbox>
              </v:shape>
            </w:pict>
          </mc:Fallback>
        </mc:AlternateContent>
      </w:r>
      <w:r w:rsidR="000514FF" w:rsidRPr="000514FF">
        <w:rPr>
          <w:noProof/>
          <w:lang w:eastAsia="en-CA"/>
        </w:rPr>
        <w:drawing>
          <wp:inline distT="0" distB="0" distL="0" distR="0" wp14:anchorId="0724C119" wp14:editId="28109B8C">
            <wp:extent cx="876300" cy="655320"/>
            <wp:effectExtent l="0" t="0" r="0" b="0"/>
            <wp:docPr id="2" name="Picture 2" descr="C:\Users\jfenton\Desktop\Julie Fe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fenton\Desktop\Julie Fento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55320"/>
                    </a:xfrm>
                    <a:prstGeom prst="rect">
                      <a:avLst/>
                    </a:prstGeom>
                    <a:noFill/>
                    <a:ln>
                      <a:noFill/>
                    </a:ln>
                  </pic:spPr>
                </pic:pic>
              </a:graphicData>
            </a:graphic>
          </wp:inline>
        </w:drawing>
      </w:r>
      <w:bookmarkStart w:id="0" w:name="_GoBack"/>
      <w:bookmarkEnd w:id="0"/>
    </w:p>
    <w:p w:rsidR="000514FF" w:rsidRDefault="000514FF">
      <w:pPr>
        <w:rPr>
          <w:lang w:val="fr-CA"/>
        </w:rPr>
      </w:pPr>
    </w:p>
    <w:tbl>
      <w:tblPr>
        <w:tblStyle w:val="TableGrid"/>
        <w:tblpPr w:leftFromText="180" w:rightFromText="180" w:vertAnchor="text" w:horzAnchor="margin" w:tblpY="43"/>
        <w:tblW w:w="0" w:type="auto"/>
        <w:shd w:val="clear" w:color="auto" w:fill="BDD6EE" w:themeFill="accent1" w:themeFillTint="66"/>
        <w:tblLook w:val="04A0" w:firstRow="1" w:lastRow="0" w:firstColumn="1" w:lastColumn="0" w:noHBand="0" w:noVBand="1"/>
      </w:tblPr>
      <w:tblGrid>
        <w:gridCol w:w="9350"/>
      </w:tblGrid>
      <w:tr w:rsidR="000514FF" w:rsidTr="000514FF">
        <w:tc>
          <w:tcPr>
            <w:tcW w:w="9350" w:type="dxa"/>
            <w:shd w:val="clear" w:color="auto" w:fill="BDD6EE" w:themeFill="accent1" w:themeFillTint="66"/>
          </w:tcPr>
          <w:p w:rsidR="000514FF" w:rsidRDefault="000514FF" w:rsidP="000514FF">
            <w:pPr>
              <w:pStyle w:val="ecxmsonormal"/>
              <w:spacing w:after="0"/>
              <w:ind w:left="567" w:right="758"/>
              <w:rPr>
                <w:rFonts w:ascii="Calibri" w:hAnsi="Calibri" w:cs="Segoe UI"/>
                <w:color w:val="000000"/>
                <w:sz w:val="23"/>
                <w:szCs w:val="23"/>
                <w:lang w:val="en"/>
              </w:rPr>
            </w:pPr>
          </w:p>
          <w:p w:rsidR="000514FF" w:rsidRDefault="000514FF" w:rsidP="000514FF">
            <w:pPr>
              <w:pStyle w:val="ecxmsonormal"/>
              <w:ind w:left="567" w:right="758"/>
              <w:rPr>
                <w:rFonts w:ascii="Calibri" w:hAnsi="Calibri" w:cs="Segoe UI"/>
                <w:color w:val="000000"/>
                <w:sz w:val="23"/>
                <w:szCs w:val="23"/>
                <w:lang w:val="en"/>
              </w:rPr>
            </w:pPr>
            <w:r>
              <w:rPr>
                <w:rFonts w:ascii="Calibri" w:hAnsi="Calibri" w:cs="Segoe UI"/>
                <w:color w:val="000000"/>
                <w:sz w:val="23"/>
                <w:szCs w:val="23"/>
                <w:lang w:val="en"/>
              </w:rPr>
              <w:t>Greetings Sisters and Brothers,</w:t>
            </w:r>
          </w:p>
          <w:p w:rsidR="000514FF" w:rsidRDefault="000514FF" w:rsidP="000514FF">
            <w:pPr>
              <w:pStyle w:val="ecxmsonormal"/>
              <w:ind w:left="567" w:right="758"/>
              <w:rPr>
                <w:rFonts w:ascii="Calibri" w:hAnsi="Calibri" w:cs="Segoe UI"/>
                <w:color w:val="000000"/>
                <w:sz w:val="23"/>
                <w:szCs w:val="23"/>
                <w:lang w:val="en"/>
              </w:rPr>
            </w:pPr>
            <w:r>
              <w:rPr>
                <w:rFonts w:ascii="Calibri" w:hAnsi="Calibri" w:cs="Segoe UI"/>
                <w:color w:val="000000"/>
                <w:sz w:val="23"/>
                <w:szCs w:val="23"/>
                <w:lang w:val="en"/>
              </w:rPr>
              <w:t>As most of you know, I am currently working with the Job Evaluation Branch at CUPE National, Ottawa.  I started working for CUPE 20 years ago, as well as began my working career at the CLC as a union member at the age of 17.  Although I hate to admit it, I now have 40 years of experience and knowledge regarding the principles and objectives of a labour movement.</w:t>
            </w:r>
          </w:p>
          <w:p w:rsidR="000514FF" w:rsidRDefault="000514FF" w:rsidP="000514FF">
            <w:pPr>
              <w:pStyle w:val="ecxmsonormal"/>
              <w:spacing w:after="0"/>
              <w:ind w:left="567" w:right="760"/>
              <w:rPr>
                <w:rFonts w:ascii="Calibri" w:hAnsi="Calibri" w:cs="Segoe UI"/>
                <w:color w:val="000000"/>
                <w:sz w:val="23"/>
                <w:szCs w:val="23"/>
                <w:lang w:val="en"/>
              </w:rPr>
            </w:pPr>
            <w:r>
              <w:rPr>
                <w:rFonts w:ascii="Calibri" w:hAnsi="Calibri" w:cs="Segoe UI"/>
                <w:color w:val="000000"/>
                <w:sz w:val="23"/>
                <w:szCs w:val="23"/>
                <w:lang w:val="en"/>
              </w:rPr>
              <w:t>I am asking for your support by electing me as your Representative at National Office, on the COPE 491 Negotiating Committee.</w:t>
            </w:r>
          </w:p>
          <w:p w:rsidR="000514FF" w:rsidRDefault="000514FF" w:rsidP="000514FF">
            <w:pPr>
              <w:pStyle w:val="ecxmsonormal"/>
              <w:spacing w:after="0"/>
              <w:ind w:left="567" w:right="760"/>
              <w:jc w:val="center"/>
              <w:rPr>
                <w:rFonts w:ascii="Calibri" w:hAnsi="Calibri" w:cs="Segoe UI"/>
                <w:color w:val="000000"/>
                <w:sz w:val="23"/>
                <w:szCs w:val="23"/>
                <w:lang w:val="en"/>
              </w:rPr>
            </w:pPr>
          </w:p>
          <w:p w:rsidR="000514FF" w:rsidRDefault="000514FF" w:rsidP="000514FF">
            <w:pPr>
              <w:pStyle w:val="ecxmsonormal"/>
              <w:ind w:left="567" w:right="900"/>
              <w:rPr>
                <w:rFonts w:ascii="Calibri" w:hAnsi="Calibri" w:cs="Segoe UI"/>
                <w:color w:val="000000"/>
                <w:sz w:val="23"/>
                <w:szCs w:val="23"/>
                <w:lang w:val="en"/>
              </w:rPr>
            </w:pPr>
            <w:r>
              <w:rPr>
                <w:rFonts w:ascii="Calibri" w:hAnsi="Calibri" w:cs="Segoe UI"/>
                <w:color w:val="000000"/>
                <w:sz w:val="23"/>
                <w:szCs w:val="23"/>
                <w:lang w:val="en"/>
              </w:rPr>
              <w:t xml:space="preserve">I am aware of the issues and frustrations affecting the members at National, such as seniority and experience are not being recognized for promotions or temporary opportunities, and of course, so many other issues that we need to act on, and now.  I would like to see better language to our collective agreement, I would like to see solidarity, I would like to see positive changes. </w:t>
            </w:r>
          </w:p>
          <w:p w:rsidR="000514FF" w:rsidRDefault="000514FF" w:rsidP="000514FF">
            <w:pPr>
              <w:pStyle w:val="ecxmsonormal"/>
              <w:ind w:left="567" w:right="758"/>
              <w:rPr>
                <w:rFonts w:ascii="Calibri" w:hAnsi="Calibri" w:cs="Segoe UI"/>
                <w:color w:val="000000"/>
                <w:sz w:val="23"/>
                <w:szCs w:val="23"/>
                <w:lang w:val="en"/>
              </w:rPr>
            </w:pPr>
            <w:r>
              <w:rPr>
                <w:rFonts w:ascii="Calibri" w:hAnsi="Calibri" w:cs="Segoe UI"/>
                <w:color w:val="000000"/>
                <w:sz w:val="23"/>
                <w:szCs w:val="23"/>
                <w:lang w:val="en"/>
              </w:rPr>
              <w:t>I am a dedicated unionist and have been representing members in previous roles such as negotiating committee member, grievance committee member, steward, or volunteered on other committees.  Over the years, I have attended a few COPE (formerly OPEIU) conventions, conferences, workshops, seminars, weekend and week-long union courses, strikes, and numerous meetings.</w:t>
            </w:r>
          </w:p>
          <w:p w:rsidR="000514FF" w:rsidRDefault="000514FF" w:rsidP="000514FF">
            <w:pPr>
              <w:pStyle w:val="ecxmsonormal"/>
              <w:spacing w:after="0"/>
              <w:ind w:left="567" w:right="758"/>
              <w:jc w:val="center"/>
              <w:rPr>
                <w:rFonts w:ascii="Arial" w:hAnsi="Arial" w:cs="Arial"/>
                <w:b/>
                <w:bCs/>
                <w:color w:val="44546A"/>
                <w:sz w:val="23"/>
                <w:szCs w:val="23"/>
                <w:lang w:val="fr-CA"/>
              </w:rPr>
            </w:pPr>
            <w:proofErr w:type="spellStart"/>
            <w:r>
              <w:rPr>
                <w:rFonts w:ascii="Arial" w:hAnsi="Arial" w:cs="Arial"/>
                <w:b/>
                <w:bCs/>
                <w:color w:val="44546A"/>
                <w:sz w:val="23"/>
                <w:szCs w:val="23"/>
                <w:lang w:val="fr-CA"/>
              </w:rPr>
              <w:t>Thank</w:t>
            </w:r>
            <w:proofErr w:type="spellEnd"/>
            <w:r>
              <w:rPr>
                <w:rFonts w:ascii="Arial" w:hAnsi="Arial" w:cs="Arial"/>
                <w:b/>
                <w:bCs/>
                <w:color w:val="44546A"/>
                <w:sz w:val="23"/>
                <w:szCs w:val="23"/>
                <w:lang w:val="fr-CA"/>
              </w:rPr>
              <w:t xml:space="preserve"> </w:t>
            </w:r>
            <w:proofErr w:type="spellStart"/>
            <w:proofErr w:type="gramStart"/>
            <w:r>
              <w:rPr>
                <w:rFonts w:ascii="Arial" w:hAnsi="Arial" w:cs="Arial"/>
                <w:b/>
                <w:bCs/>
                <w:color w:val="44546A"/>
                <w:sz w:val="23"/>
                <w:szCs w:val="23"/>
                <w:lang w:val="fr-CA"/>
              </w:rPr>
              <w:t>you</w:t>
            </w:r>
            <w:proofErr w:type="spellEnd"/>
            <w:r>
              <w:rPr>
                <w:rFonts w:ascii="Arial" w:hAnsi="Arial" w:cs="Arial"/>
                <w:b/>
                <w:bCs/>
                <w:color w:val="44546A"/>
                <w:sz w:val="23"/>
                <w:szCs w:val="23"/>
                <w:lang w:val="fr-CA"/>
              </w:rPr>
              <w:t>!</w:t>
            </w:r>
            <w:proofErr w:type="gramEnd"/>
          </w:p>
          <w:p w:rsidR="000514FF" w:rsidRDefault="000514FF" w:rsidP="000514FF">
            <w:pPr>
              <w:pStyle w:val="ecxmsonormal"/>
              <w:spacing w:after="0"/>
              <w:ind w:left="567" w:right="758"/>
              <w:jc w:val="center"/>
              <w:rPr>
                <w:rFonts w:ascii="Arial" w:hAnsi="Arial" w:cs="Arial"/>
                <w:b/>
                <w:bCs/>
                <w:color w:val="44546A"/>
                <w:sz w:val="23"/>
                <w:szCs w:val="23"/>
                <w:lang w:val="fr-CA"/>
              </w:rPr>
            </w:pPr>
          </w:p>
          <w:p w:rsidR="000514FF" w:rsidRDefault="000514FF" w:rsidP="000514FF">
            <w:pPr>
              <w:pStyle w:val="ecxmsonormal"/>
              <w:spacing w:after="0"/>
              <w:ind w:left="567" w:right="758"/>
              <w:jc w:val="center"/>
              <w:rPr>
                <w:rFonts w:ascii="Arial" w:hAnsi="Arial" w:cs="Arial"/>
                <w:b/>
                <w:bCs/>
                <w:color w:val="44546A"/>
                <w:sz w:val="23"/>
                <w:szCs w:val="23"/>
                <w:lang w:val="fr-CA"/>
              </w:rPr>
            </w:pPr>
          </w:p>
          <w:p w:rsidR="000514FF" w:rsidRDefault="000514FF" w:rsidP="000514FF">
            <w:pPr>
              <w:pStyle w:val="ecxmsonormal"/>
              <w:spacing w:after="0"/>
              <w:ind w:left="567" w:right="758"/>
              <w:rPr>
                <w:rFonts w:ascii="Arial" w:hAnsi="Arial" w:cs="Arial"/>
                <w:bCs/>
                <w:sz w:val="16"/>
                <w:szCs w:val="16"/>
                <w:lang w:val="fr-CA"/>
              </w:rPr>
            </w:pPr>
          </w:p>
          <w:p w:rsidR="000514FF" w:rsidRPr="00B122D2" w:rsidRDefault="000514FF" w:rsidP="000514FF">
            <w:pPr>
              <w:pStyle w:val="ecxmsonormal"/>
              <w:spacing w:after="0"/>
              <w:ind w:left="567" w:right="758"/>
              <w:rPr>
                <w:rFonts w:ascii="Arial" w:hAnsi="Arial" w:cs="Arial"/>
                <w:bCs/>
                <w:sz w:val="16"/>
                <w:szCs w:val="16"/>
                <w:lang w:val="fr-CA"/>
              </w:rPr>
            </w:pPr>
            <w:r w:rsidRPr="00B122D2">
              <w:rPr>
                <w:rFonts w:ascii="Arial" w:hAnsi="Arial" w:cs="Arial"/>
                <w:bCs/>
                <w:sz w:val="16"/>
                <w:szCs w:val="16"/>
                <w:lang w:val="fr-CA"/>
              </w:rPr>
              <w:t>COPE491</w:t>
            </w:r>
          </w:p>
          <w:p w:rsidR="000514FF" w:rsidRDefault="000514FF" w:rsidP="000514FF">
            <w:pPr>
              <w:pStyle w:val="ecxmsonormal"/>
              <w:spacing w:after="0"/>
              <w:ind w:left="567" w:right="758"/>
              <w:rPr>
                <w:rFonts w:ascii="Arial" w:hAnsi="Arial" w:cs="Arial"/>
                <w:b/>
                <w:bCs/>
                <w:color w:val="44546A"/>
                <w:sz w:val="23"/>
                <w:szCs w:val="23"/>
                <w:lang w:val="fr-CA"/>
              </w:rPr>
            </w:pPr>
          </w:p>
          <w:p w:rsidR="000514FF" w:rsidRPr="00B3687B" w:rsidRDefault="000514FF" w:rsidP="000514FF">
            <w:pPr>
              <w:pStyle w:val="ecxmsonormal"/>
              <w:spacing w:after="0"/>
              <w:ind w:left="567" w:right="758"/>
              <w:rPr>
                <w:rFonts w:ascii="Calibri" w:hAnsi="Calibri" w:cs="Segoe UI"/>
                <w:color w:val="000000"/>
                <w:sz w:val="23"/>
                <w:szCs w:val="23"/>
                <w:lang w:val="fr-CA"/>
              </w:rPr>
            </w:pPr>
          </w:p>
          <w:p w:rsidR="000514FF" w:rsidRDefault="000514FF" w:rsidP="000514FF">
            <w:pPr>
              <w:rPr>
                <w:lang w:val="fr-CA"/>
              </w:rPr>
            </w:pPr>
          </w:p>
        </w:tc>
      </w:tr>
    </w:tbl>
    <w:p w:rsidR="000514FF" w:rsidRDefault="000514FF">
      <w:pPr>
        <w:rPr>
          <w:lang w:val="fr-CA"/>
        </w:rPr>
      </w:pPr>
    </w:p>
    <w:p w:rsidR="000514FF" w:rsidRPr="000514FF" w:rsidRDefault="000514FF">
      <w:pPr>
        <w:rPr>
          <w:lang w:val="fr-CA"/>
        </w:rPr>
      </w:pPr>
    </w:p>
    <w:sectPr w:rsidR="000514FF" w:rsidRPr="000514FF" w:rsidSect="00831204">
      <w:pgSz w:w="12240" w:h="15840"/>
      <w:pgMar w:top="1701"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4FF"/>
    <w:rsid w:val="000514FF"/>
    <w:rsid w:val="002C6CC8"/>
    <w:rsid w:val="002F4AB2"/>
    <w:rsid w:val="00831204"/>
    <w:rsid w:val="009502D1"/>
    <w:rsid w:val="00AF629C"/>
    <w:rsid w:val="00C23FC1"/>
    <w:rsid w:val="00DA42F0"/>
    <w:rsid w:val="00F660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636AA"/>
  <w15:chartTrackingRefBased/>
  <w15:docId w15:val="{5C012EBD-B318-4769-817E-24EC9DFA7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1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14FF"/>
    <w:pPr>
      <w:spacing w:after="324"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02D77-F1A5-400E-A3E2-731B6715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Fenton</dc:creator>
  <cp:keywords/>
  <dc:description/>
  <cp:lastModifiedBy>Julie Fenton</cp:lastModifiedBy>
  <cp:revision>2</cp:revision>
  <dcterms:created xsi:type="dcterms:W3CDTF">2016-04-19T18:24:00Z</dcterms:created>
  <dcterms:modified xsi:type="dcterms:W3CDTF">2016-04-19T18:55:00Z</dcterms:modified>
</cp:coreProperties>
</file>